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after="200" w:before="0"/>
        <w:jc w:val="center"/>
      </w:pPr>
      <w:r>
        <w:rPr>
          <w:rFonts w:ascii="Yu Mincho" w:hAnsi="Yu Mincho" w:eastAsia="Yu Mincho"/>
          <w:b/>
          <w:sz w:val="36"/>
        </w:rPr>
        <w:t>支 払 計 画 書</w:t>
      </w:r>
    </w:p>
    <w:p>
      <w:pPr>
        <w:spacing w:line="240" w:lineRule="auto" w:after="140" w:before="0"/>
      </w:pPr>
      <w:r>
        <w:rPr>
          <w:rFonts w:ascii="Yu Mincho" w:hAnsi="Yu Mincho" w:eastAsia="Yu Mincho"/>
          <w:b w:val="0"/>
          <w:sz w:val="18"/>
        </w:rPr>
        <w:t>債権者 ＿＿＿＿＿＿＿＿ を甲、債務者 ＿＿＿＿＿＿＿＿ を乙として、甲と乙は、不倫慰謝料又は解決金の支払いについて、以下のとおり合意する。</w:t>
      </w:r>
    </w:p>
    <w:p>
      <w:pPr>
        <w:spacing w:line="240" w:lineRule="auto" w:after="100" w:before="0"/>
        <w:jc w:val="center"/>
      </w:pPr>
      <w:r>
        <w:rPr>
          <w:rFonts w:ascii="Yu Mincho" w:hAnsi="Yu Mincho" w:eastAsia="Yu Mincho"/>
          <w:b w:val="0"/>
          <w:sz w:val="18"/>
        </w:rPr>
        <w:t>記</w:t>
      </w:r>
    </w:p>
    <w:p>
      <w:pPr>
        <w:spacing w:line="240" w:lineRule="auto" w:after="0" w:before="0"/>
      </w:pPr>
      <w:r>
        <w:rPr>
          <w:rFonts w:ascii="Yu Mincho" w:hAnsi="Yu Mincho" w:eastAsia="Yu Mincho"/>
          <w:b/>
          <w:sz w:val="18"/>
        </w:rPr>
        <w:t>第1条（債務の承認）</w:t>
      </w:r>
    </w:p>
    <w:p>
      <w:pPr>
        <w:spacing w:line="240" w:lineRule="auto" w:after="0" w:before="0"/>
        <w:ind w:hanging="238" w:left="238"/>
      </w:pPr>
      <w:r>
        <w:rPr>
          <w:rFonts w:ascii="Yu Mincho" w:hAnsi="Yu Mincho" w:eastAsia="Yu Mincho"/>
          <w:b w:val="0"/>
          <w:sz w:val="18"/>
        </w:rPr>
        <w:t>乙は甲に対し、本件不倫問題に関する解決金又は慰謝料として、金＿＿＿＿＿＿円の支払義務を負うことを認める。</w:t>
      </w:r>
    </w:p>
    <w:p>
      <w:pPr>
        <w:spacing w:line="240" w:lineRule="auto" w:after="0" w:before="0"/>
      </w:pPr>
      <w:r>
        <w:rPr>
          <w:rFonts w:ascii="Yu Mincho" w:hAnsi="Yu Mincho" w:eastAsia="Yu Mincho"/>
          <w:b/>
          <w:sz w:val="18"/>
        </w:rPr>
        <w:t>第2条（分割支払）</w:t>
      </w:r>
    </w:p>
    <w:p>
      <w:pPr>
        <w:spacing w:line="240" w:lineRule="auto" w:after="0" w:before="0"/>
        <w:ind w:hanging="238" w:left="238"/>
      </w:pPr>
      <w:r>
        <w:rPr>
          <w:rFonts w:ascii="Yu Mincho" w:hAnsi="Yu Mincho" w:eastAsia="Yu Mincho"/>
          <w:b w:val="0"/>
          <w:sz w:val="18"/>
        </w:rPr>
        <w:t>乙は甲に対し、令和＿＿年＿＿月から令和＿＿年＿＿月まで、毎月＿＿日限り金＿＿＿＿＿＿円を支払う。</w:t>
      </w:r>
    </w:p>
    <w:p>
      <w:pPr>
        <w:spacing w:line="240" w:lineRule="auto" w:after="0" w:before="0"/>
      </w:pPr>
      <w:r>
        <w:rPr>
          <w:rFonts w:ascii="Yu Mincho" w:hAnsi="Yu Mincho" w:eastAsia="Yu Mincho"/>
          <w:b/>
          <w:sz w:val="18"/>
        </w:rPr>
        <w:t>第3条（支払方法）</w:t>
      </w:r>
    </w:p>
    <w:p>
      <w:pPr>
        <w:spacing w:line="240" w:lineRule="auto" w:after="0" w:before="0"/>
        <w:ind w:hanging="238" w:left="238"/>
      </w:pPr>
      <w:r>
        <w:rPr>
          <w:rFonts w:ascii="Yu Mincho" w:hAnsi="Yu Mincho" w:eastAsia="Yu Mincho"/>
          <w:b w:val="0"/>
          <w:sz w:val="18"/>
        </w:rPr>
        <w:t>支払いは、甲が指定する下記口座へ振り込む方法により行う。振込手数料は乙の負担とする。</w:t>
      </w:r>
    </w:p>
    <w:p>
      <w:pPr>
        <w:spacing w:line="240" w:lineRule="auto" w:after="0" w:before="0"/>
        <w:ind w:left="227"/>
      </w:pPr>
      <w:r>
        <w:rPr>
          <w:rFonts w:ascii="Yu Mincho" w:hAnsi="Yu Mincho" w:eastAsia="Yu Mincho"/>
          <w:b w:val="0"/>
          <w:sz w:val="16"/>
        </w:rPr>
        <w:t>銀行名：＿＿＿＿＿＿　支店名：＿＿＿＿＿＿　種目：普通・当座　口座番号：＿＿＿＿＿＿　名義：＿＿＿＿＿＿＿＿＿＿</w:t>
      </w:r>
    </w:p>
    <w:p>
      <w:pPr>
        <w:spacing w:line="240" w:lineRule="auto" w:after="0" w:before="0"/>
      </w:pPr>
      <w:r>
        <w:rPr>
          <w:rFonts w:ascii="Yu Mincho" w:hAnsi="Yu Mincho" w:eastAsia="Yu Mincho"/>
          <w:b/>
          <w:sz w:val="18"/>
        </w:rPr>
        <w:t>第4条（期限の利益喪失）</w:t>
      </w:r>
    </w:p>
    <w:p>
      <w:pPr>
        <w:spacing w:line="240" w:lineRule="auto" w:after="0" w:before="0"/>
        <w:ind w:hanging="238" w:left="238"/>
      </w:pPr>
      <w:r>
        <w:rPr>
          <w:rFonts w:ascii="Yu Mincho" w:hAnsi="Yu Mincho" w:eastAsia="Yu Mincho"/>
          <w:b w:val="0"/>
          <w:sz w:val="18"/>
        </w:rPr>
        <w:t>乙が分割金の支払いを2回分以上怠ったとき、乙は当然に期限の利益を失い、甲に対し、残金全額を直ちに一括して支払わなければならない。</w:t>
      </w:r>
    </w:p>
    <w:p>
      <w:pPr>
        <w:spacing w:line="240" w:lineRule="auto" w:after="0" w:before="0"/>
      </w:pPr>
      <w:r>
        <w:rPr>
          <w:rFonts w:ascii="Yu Mincho" w:hAnsi="Yu Mincho" w:eastAsia="Yu Mincho"/>
          <w:b/>
          <w:sz w:val="18"/>
        </w:rPr>
        <w:t>第5条（遅延損害金）</w:t>
      </w:r>
    </w:p>
    <w:p>
      <w:pPr>
        <w:spacing w:line="240" w:lineRule="auto" w:after="0" w:before="0"/>
        <w:ind w:hanging="238" w:left="238"/>
      </w:pPr>
      <w:r>
        <w:rPr>
          <w:rFonts w:ascii="Yu Mincho" w:hAnsi="Yu Mincho" w:eastAsia="Yu Mincho"/>
          <w:b w:val="0"/>
          <w:sz w:val="18"/>
        </w:rPr>
        <w:t>乙が支払期日に金員を支払わない場合、乙は甲に対し、支払期日の翌日から完済に至るまで、年＿＿％の割合による遅延損害金を付加して支払う。</w:t>
      </w:r>
    </w:p>
    <w:p>
      <w:pPr>
        <w:spacing w:line="240" w:lineRule="auto" w:after="0" w:before="0"/>
      </w:pPr>
      <w:r>
        <w:rPr>
          <w:rFonts w:ascii="Yu Mincho" w:hAnsi="Yu Mincho" w:eastAsia="Yu Mincho"/>
          <w:b/>
          <w:sz w:val="18"/>
        </w:rPr>
        <w:t>第6条（一部弁済の充当）</w:t>
      </w:r>
    </w:p>
    <w:p>
      <w:pPr>
        <w:spacing w:line="240" w:lineRule="auto" w:after="0" w:before="0"/>
        <w:ind w:hanging="238" w:left="238"/>
      </w:pPr>
      <w:r>
        <w:rPr>
          <w:rFonts w:ascii="Yu Mincho" w:hAnsi="Yu Mincho" w:eastAsia="Yu Mincho"/>
          <w:b w:val="0"/>
          <w:sz w:val="18"/>
        </w:rPr>
        <w:t>乙の支払額が支払期日における債務全額に満たない場合、甲は、費用、遅延損害金、元本の順に充当できる。</w:t>
      </w:r>
    </w:p>
    <w:p>
      <w:pPr>
        <w:spacing w:line="240" w:lineRule="auto" w:after="0" w:before="0"/>
      </w:pPr>
      <w:r>
        <w:rPr>
          <w:rFonts w:ascii="Yu Mincho" w:hAnsi="Yu Mincho" w:eastAsia="Yu Mincho"/>
          <w:b/>
          <w:sz w:val="18"/>
        </w:rPr>
        <w:t>第7条（公正証書化）</w:t>
      </w:r>
    </w:p>
    <w:p>
      <w:pPr>
        <w:spacing w:line="240" w:lineRule="auto" w:after="0" w:before="0"/>
        <w:ind w:hanging="238" w:left="238"/>
      </w:pPr>
      <w:r>
        <w:rPr>
          <w:rFonts w:ascii="Yu Mincho" w:hAnsi="Yu Mincho" w:eastAsia="Yu Mincho"/>
          <w:b w:val="0"/>
          <w:sz w:val="18"/>
        </w:rPr>
        <w:t>甲が希望する場合、乙は、本支払計画を強制執行認諾文言付き公正証書とするため、必要書類の提出、出頭、委任状作成その他必要な手続きに協力する。</w:t>
      </w:r>
    </w:p>
    <w:p>
      <w:pPr>
        <w:spacing w:line="240" w:lineRule="auto" w:after="0" w:before="0"/>
      </w:pPr>
      <w:r>
        <w:rPr>
          <w:rFonts w:ascii="Yu Mincho" w:hAnsi="Yu Mincho" w:eastAsia="Yu Mincho"/>
          <w:b/>
          <w:sz w:val="18"/>
        </w:rPr>
        <w:t>第8条（通知義務）</w:t>
      </w:r>
    </w:p>
    <w:p>
      <w:pPr>
        <w:spacing w:line="240" w:lineRule="auto" w:after="0" w:before="0"/>
        <w:ind w:hanging="238" w:left="238"/>
      </w:pPr>
      <w:r>
        <w:rPr>
          <w:rFonts w:ascii="Yu Mincho" w:hAnsi="Yu Mincho" w:eastAsia="Yu Mincho"/>
          <w:b w:val="0"/>
          <w:sz w:val="18"/>
        </w:rPr>
        <w:t>乙は、住所、氏名、勤務先、連絡先又は支払能力に重大な変更が生じた場合、速やかに甲へ通知する。</w:t>
      </w:r>
    </w:p>
    <w:p>
      <w:pPr>
        <w:spacing w:line="240" w:lineRule="auto" w:after="0" w:before="0"/>
      </w:pPr>
      <w:r>
        <w:rPr>
          <w:rFonts w:ascii="Yu Mincho" w:hAnsi="Yu Mincho" w:eastAsia="Yu Mincho"/>
          <w:b/>
          <w:sz w:val="18"/>
        </w:rPr>
        <w:t>第9条（合意管轄）</w:t>
      </w:r>
    </w:p>
    <w:p>
      <w:pPr>
        <w:spacing w:line="240" w:lineRule="auto" w:after="0" w:before="0"/>
        <w:ind w:hanging="238" w:left="238"/>
      </w:pPr>
      <w:r>
        <w:rPr>
          <w:rFonts w:ascii="Yu Mincho" w:hAnsi="Yu Mincho" w:eastAsia="Yu Mincho"/>
          <w:b w:val="0"/>
          <w:sz w:val="18"/>
        </w:rPr>
        <w:t>本書に関して紛争が生じた場合、甲の住所地を管轄する地方裁判所又は簡易裁判所を第一審の合意管轄裁判所とする。</w:t>
      </w:r>
    </w:p>
    <w:p>
      <w:pPr>
        <w:spacing w:line="240" w:lineRule="auto" w:after="100" w:before="0"/>
      </w:pPr>
      <w:r>
        <w:rPr>
          <w:rFonts w:ascii="Yu Mincho" w:hAnsi="Yu Mincho" w:eastAsia="Yu Mincho"/>
          <w:b w:val="0"/>
          <w:sz w:val="17"/>
        </w:rPr>
        <w:t>本書2通を作成し、甲乙署名押印のうえ、各自1通を保有する。</w:t>
      </w:r>
    </w:p>
    <w:p>
      <w:pPr>
        <w:spacing w:line="240" w:lineRule="auto" w:after="60" w:before="0"/>
        <w:jc w:val="right"/>
      </w:pPr>
      <w:r>
        <w:rPr>
          <w:rFonts w:ascii="Yu Mincho" w:hAnsi="Yu Mincho" w:eastAsia="Yu Mincho"/>
          <w:b w:val="0"/>
          <w:sz w:val="17"/>
        </w:rPr>
        <w:t>令和　　　年　　　月　　　日</w:t>
      </w:r>
    </w:p>
    <w:p>
      <w:pPr>
        <w:spacing w:line="240" w:lineRule="auto" w:after="0" w:before="0"/>
        <w:ind w:left="4649"/>
      </w:pPr>
      <w:r>
        <w:rPr>
          <w:rFonts w:ascii="Yu Mincho" w:hAnsi="Yu Mincho" w:eastAsia="Yu Mincho"/>
          <w:b/>
          <w:sz w:val="17"/>
        </w:rPr>
        <w:t>（甲）</w:t>
      </w:r>
    </w:p>
    <w:p>
      <w:pPr>
        <w:spacing w:line="240" w:lineRule="auto" w:after="0" w:before="0"/>
        <w:ind w:left="4649"/>
      </w:pPr>
      <w:r>
        <w:rPr>
          <w:rFonts w:ascii="Yu Mincho" w:hAnsi="Yu Mincho" w:eastAsia="Yu Mincho"/>
          <w:b w:val="0"/>
          <w:sz w:val="17"/>
        </w:rPr>
        <w:t>住所（甲による自署） ______________________________</w:t>
      </w:r>
    </w:p>
    <w:p>
      <w:pPr>
        <w:spacing w:line="240" w:lineRule="auto" w:after="20" w:before="0"/>
        <w:ind w:left="4649"/>
      </w:pPr>
      <w:r>
        <w:rPr>
          <w:rFonts w:ascii="Yu Mincho" w:hAnsi="Yu Mincho" w:eastAsia="Yu Mincho"/>
          <w:b w:val="0"/>
          <w:sz w:val="17"/>
        </w:rPr>
        <w:t>氏名（甲による自署） ______________________________　印</w:t>
      </w:r>
    </w:p>
    <w:p>
      <w:pPr>
        <w:spacing w:line="240" w:lineRule="auto" w:after="0" w:before="0"/>
        <w:ind w:left="4649"/>
      </w:pPr>
      <w:r>
        <w:rPr>
          <w:rFonts w:ascii="Yu Mincho" w:hAnsi="Yu Mincho" w:eastAsia="Yu Mincho"/>
          <w:b/>
          <w:sz w:val="17"/>
        </w:rPr>
        <w:t>（乙）</w:t>
      </w:r>
    </w:p>
    <w:p>
      <w:pPr>
        <w:spacing w:line="240" w:lineRule="auto" w:after="0" w:before="0"/>
        <w:ind w:left="4649"/>
      </w:pPr>
      <w:r>
        <w:rPr>
          <w:rFonts w:ascii="Yu Mincho" w:hAnsi="Yu Mincho" w:eastAsia="Yu Mincho"/>
          <w:b w:val="0"/>
          <w:sz w:val="17"/>
        </w:rPr>
        <w:t>住所（乙による自署） ______________________________</w:t>
      </w:r>
    </w:p>
    <w:p>
      <w:pPr>
        <w:spacing w:line="240" w:lineRule="auto" w:after="20" w:before="0"/>
        <w:ind w:left="4649"/>
      </w:pPr>
      <w:r>
        <w:rPr>
          <w:rFonts w:ascii="Yu Mincho" w:hAnsi="Yu Mincho" w:eastAsia="Yu Mincho"/>
          <w:b w:val="0"/>
          <w:sz w:val="17"/>
        </w:rPr>
        <w:t>氏名（乙による自署） ______________________________　印</w:t>
      </w:r>
    </w:p>
    <w:sectPr w:rsidR="00FC693F" w:rsidRPr="0006063C" w:rsidSect="00034616">
      <w:footerReference w:type="default" r:id="rId9"/>
      <w:pgSz w:w="11906" w:h="16838"/>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Yu Mincho" w:hAnsi="Yu Mincho" w:eastAsia="Yu Mincho"/>
        <w:b w:val="0"/>
        <w:sz w:val="14"/>
      </w:rPr>
      <w:t>A4 / 支払計画書</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Yu Mincho" w:hAnsi="Yu Mincho" w:eastAsia="Yu Mincho"/>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